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72D22" w14:textId="2E03023E" w:rsidR="007F543A" w:rsidRDefault="007F543A" w:rsidP="007F543A">
      <w:pPr>
        <w:pStyle w:val="Textoindependiente"/>
        <w:spacing w:before="8"/>
        <w:rPr>
          <w:rFonts w:ascii="Arial" w:hAnsi="Arial" w:cs="Arial"/>
          <w:lang w:val="es-CO"/>
        </w:rPr>
      </w:pPr>
      <w:bookmarkStart w:id="0" w:name="_Hlk61527691"/>
      <w:bookmarkStart w:id="1" w:name="_Hlk176531926"/>
      <w:r w:rsidRPr="0082456F">
        <w:rPr>
          <w:rFonts w:ascii="Arial" w:hAnsi="Arial" w:cs="Arial"/>
          <w:highlight w:val="yellow"/>
          <w:lang w:val="es-CO"/>
        </w:rPr>
        <w:t>SF</w:t>
      </w:r>
      <w:r w:rsidR="0082456F" w:rsidRPr="0082456F">
        <w:rPr>
          <w:rFonts w:ascii="Arial" w:hAnsi="Arial" w:cs="Arial"/>
          <w:highlight w:val="yellow"/>
          <w:lang w:val="es-CO"/>
        </w:rPr>
        <w:t>1</w:t>
      </w:r>
      <w:r w:rsidRPr="0082456F">
        <w:rPr>
          <w:rFonts w:ascii="Arial" w:hAnsi="Arial" w:cs="Arial"/>
          <w:highlight w:val="yellow"/>
          <w:lang w:val="es-CO"/>
        </w:rPr>
        <w:t xml:space="preserve"> -</w:t>
      </w:r>
    </w:p>
    <w:p w14:paraId="106B449A" w14:textId="77777777" w:rsidR="007F543A" w:rsidRPr="009C2AB6" w:rsidRDefault="007F543A" w:rsidP="007F543A">
      <w:pPr>
        <w:pStyle w:val="Textoindependiente"/>
        <w:spacing w:before="8"/>
        <w:rPr>
          <w:rFonts w:ascii="Arial" w:hAnsi="Arial" w:cs="Arial"/>
          <w:lang w:val="es-CO"/>
        </w:rPr>
      </w:pPr>
    </w:p>
    <w:p w14:paraId="7E3373DA" w14:textId="77777777" w:rsidR="007F543A" w:rsidRPr="009C2AB6" w:rsidRDefault="007F543A" w:rsidP="007F543A">
      <w:pPr>
        <w:jc w:val="both"/>
        <w:rPr>
          <w:rFonts w:ascii="Arial" w:hAnsi="Arial" w:cs="Arial"/>
        </w:rPr>
      </w:pPr>
    </w:p>
    <w:p w14:paraId="16F05CF9" w14:textId="77777777" w:rsidR="007F543A" w:rsidRDefault="007F543A" w:rsidP="007F543A">
      <w:pPr>
        <w:jc w:val="both"/>
        <w:rPr>
          <w:rFonts w:ascii="Arial" w:hAnsi="Arial" w:cs="Arial"/>
        </w:rPr>
      </w:pPr>
      <w:r w:rsidRPr="009C2AB6">
        <w:rPr>
          <w:rFonts w:ascii="Arial" w:hAnsi="Arial" w:cs="Arial"/>
        </w:rPr>
        <w:t xml:space="preserve">Apartadó, </w:t>
      </w:r>
    </w:p>
    <w:p w14:paraId="1E2B69CB" w14:textId="77777777" w:rsidR="007F543A" w:rsidRPr="009C2AB6" w:rsidRDefault="007F543A" w:rsidP="007F543A">
      <w:pPr>
        <w:jc w:val="both"/>
        <w:rPr>
          <w:rFonts w:ascii="Arial" w:hAnsi="Arial" w:cs="Arial"/>
        </w:rPr>
      </w:pPr>
    </w:p>
    <w:p w14:paraId="0286401B" w14:textId="77777777" w:rsidR="007F543A" w:rsidRPr="009C2AB6" w:rsidRDefault="007F543A" w:rsidP="007F543A">
      <w:pPr>
        <w:jc w:val="both"/>
        <w:rPr>
          <w:rFonts w:ascii="Arial" w:hAnsi="Arial" w:cs="Arial"/>
        </w:rPr>
      </w:pPr>
    </w:p>
    <w:p w14:paraId="7355F77D" w14:textId="77777777" w:rsidR="007F543A" w:rsidRPr="009C2AB6" w:rsidRDefault="007F543A" w:rsidP="007F543A">
      <w:pPr>
        <w:jc w:val="both"/>
        <w:rPr>
          <w:rFonts w:ascii="Arial" w:hAnsi="Arial" w:cs="Arial"/>
        </w:rPr>
      </w:pPr>
      <w:r w:rsidRPr="009C2AB6">
        <w:rPr>
          <w:rFonts w:ascii="Arial" w:hAnsi="Arial" w:cs="Arial"/>
        </w:rPr>
        <w:t>Doctor(a)</w:t>
      </w:r>
    </w:p>
    <w:p w14:paraId="440472A5" w14:textId="78A80C9D" w:rsidR="007F543A" w:rsidRPr="00D5786C" w:rsidRDefault="00D5786C" w:rsidP="007F543A">
      <w:pPr>
        <w:jc w:val="both"/>
        <w:rPr>
          <w:rFonts w:ascii="Arial" w:hAnsi="Arial" w:cs="Arial"/>
          <w:b/>
          <w:bCs/>
          <w:highlight w:val="green"/>
        </w:rPr>
      </w:pPr>
      <w:r>
        <w:rPr>
          <w:rFonts w:ascii="Arial" w:hAnsi="Arial" w:cs="Arial"/>
          <w:b/>
          <w:bCs/>
          <w:highlight w:val="green"/>
        </w:rPr>
        <w:t>EIFER AUGUSTO ZULUAGA PINEDA</w:t>
      </w:r>
    </w:p>
    <w:p w14:paraId="79AEF4A3" w14:textId="1E55ED96" w:rsidR="007F543A" w:rsidRPr="00D5786C" w:rsidRDefault="0082456F" w:rsidP="007F543A">
      <w:pPr>
        <w:jc w:val="both"/>
        <w:rPr>
          <w:rFonts w:ascii="Arial" w:hAnsi="Arial" w:cs="Arial"/>
          <w:b/>
          <w:bCs/>
          <w:highlight w:val="green"/>
        </w:rPr>
      </w:pPr>
      <w:r w:rsidRPr="00D5786C">
        <w:rPr>
          <w:rFonts w:ascii="Arial" w:hAnsi="Arial" w:cs="Arial"/>
          <w:b/>
          <w:bCs/>
          <w:highlight w:val="green"/>
        </w:rPr>
        <w:t xml:space="preserve">JUEZ </w:t>
      </w:r>
    </w:p>
    <w:p w14:paraId="45E35513" w14:textId="76872BB2" w:rsidR="0082456F" w:rsidRPr="001F22DE" w:rsidRDefault="0082456F" w:rsidP="007F543A">
      <w:pPr>
        <w:jc w:val="both"/>
        <w:rPr>
          <w:rFonts w:ascii="Arial" w:hAnsi="Arial" w:cs="Arial"/>
          <w:b/>
          <w:bCs/>
        </w:rPr>
      </w:pPr>
      <w:r w:rsidRPr="00D5786C">
        <w:rPr>
          <w:rFonts w:ascii="Arial" w:hAnsi="Arial" w:cs="Arial"/>
          <w:b/>
          <w:bCs/>
          <w:highlight w:val="green"/>
        </w:rPr>
        <w:t xml:space="preserve">Juzgado </w:t>
      </w:r>
      <w:r w:rsidR="00D5786C">
        <w:rPr>
          <w:rFonts w:ascii="Arial" w:hAnsi="Arial" w:cs="Arial"/>
          <w:b/>
          <w:bCs/>
        </w:rPr>
        <w:t>Segundo Penal Municipal con funciones mixtas</w:t>
      </w:r>
    </w:p>
    <w:p w14:paraId="47EC031B" w14:textId="77777777" w:rsidR="007F543A" w:rsidRPr="00EC307D" w:rsidRDefault="007F543A" w:rsidP="007F543A">
      <w:pPr>
        <w:jc w:val="both"/>
        <w:rPr>
          <w:rFonts w:ascii="Arial" w:hAnsi="Arial" w:cs="Arial"/>
          <w:lang w:val="pt-PT"/>
        </w:rPr>
      </w:pPr>
      <w:r>
        <w:rPr>
          <w:rFonts w:ascii="Arial" w:hAnsi="Arial" w:cs="Arial"/>
          <w:lang w:val="pt-PT"/>
        </w:rPr>
        <w:t>Apartadó</w:t>
      </w:r>
      <w:r w:rsidRPr="00A52E37">
        <w:rPr>
          <w:rFonts w:ascii="Arial" w:hAnsi="Arial" w:cs="Arial"/>
          <w:lang w:val="pt-PT"/>
        </w:rPr>
        <w:t xml:space="preserve">– </w:t>
      </w:r>
      <w:r w:rsidRPr="00EC307D">
        <w:rPr>
          <w:rFonts w:ascii="Arial" w:hAnsi="Arial" w:cs="Arial"/>
          <w:lang w:val="pt-PT"/>
        </w:rPr>
        <w:t xml:space="preserve">Antioquia </w:t>
      </w:r>
    </w:p>
    <w:p w14:paraId="4440003F" w14:textId="416A9338" w:rsidR="007F543A" w:rsidRPr="00D17719" w:rsidRDefault="007F543A" w:rsidP="007F543A">
      <w:pPr>
        <w:jc w:val="both"/>
        <w:rPr>
          <w:rFonts w:ascii="Calibri" w:hAnsi="Calibri" w:cs="Calibri"/>
          <w:color w:val="0000FF"/>
          <w:u w:val="single"/>
          <w:lang w:val="en-US" w:eastAsia="es-CO"/>
        </w:rPr>
      </w:pPr>
      <w:r w:rsidRPr="00D17719">
        <w:rPr>
          <w:rFonts w:ascii="Arial" w:hAnsi="Arial" w:cs="Arial"/>
          <w:lang w:val="en-US"/>
        </w:rPr>
        <w:t>Email:</w:t>
      </w:r>
      <w:r w:rsidRPr="00D17719">
        <w:rPr>
          <w:rFonts w:ascii="Arial" w:hAnsi="Arial" w:cs="Arial"/>
          <w:lang w:val="en-US" w:eastAsia="es-CO"/>
        </w:rPr>
        <w:t xml:space="preserve"> </w:t>
      </w:r>
      <w:hyperlink r:id="rId7" w:history="1">
        <w:r w:rsidRPr="00D5786C">
          <w:rPr>
            <w:rStyle w:val="Hipervnculo"/>
            <w:rFonts w:ascii="Arial" w:hAnsi="Arial" w:cs="Arial"/>
            <w:highlight w:val="green"/>
            <w:lang w:val="en-US" w:eastAsia="es-CO"/>
          </w:rPr>
          <w:t>j01</w:t>
        </w:r>
        <w:r w:rsidRPr="00D5786C">
          <w:rPr>
            <w:rStyle w:val="Hipervnculo"/>
            <w:rFonts w:ascii="Arial" w:hAnsi="Arial" w:cs="Arial"/>
            <w:highlight w:val="green"/>
            <w:lang w:val="en-US" w:eastAsia="es-CO"/>
          </w:rPr>
          <w:t>c</w:t>
        </w:r>
        <w:r w:rsidRPr="00D5786C">
          <w:rPr>
            <w:rStyle w:val="Hipervnculo"/>
            <w:rFonts w:ascii="Arial" w:hAnsi="Arial" w:cs="Arial"/>
            <w:highlight w:val="green"/>
            <w:lang w:val="en-US" w:eastAsia="es-CO"/>
          </w:rPr>
          <w:t>mpalapartado@cendoj.ramajudicial.gov.co</w:t>
        </w:r>
      </w:hyperlink>
    </w:p>
    <w:p w14:paraId="665637C4" w14:textId="77777777" w:rsidR="007F543A" w:rsidRPr="00D17719" w:rsidRDefault="007F543A" w:rsidP="007F543A">
      <w:pPr>
        <w:jc w:val="both"/>
        <w:rPr>
          <w:lang w:val="en-US"/>
        </w:rPr>
      </w:pPr>
    </w:p>
    <w:p w14:paraId="14A653F7" w14:textId="77777777" w:rsidR="007F543A" w:rsidRPr="008E79A1" w:rsidRDefault="007F543A" w:rsidP="007F543A">
      <w:pPr>
        <w:jc w:val="both"/>
        <w:rPr>
          <w:rFonts w:ascii="Arial" w:hAnsi="Arial" w:cs="Arial"/>
          <w:b/>
        </w:rPr>
      </w:pPr>
      <w:r w:rsidRPr="008E79A1">
        <w:rPr>
          <w:rFonts w:ascii="Arial" w:hAnsi="Arial" w:cs="Arial"/>
          <w:b/>
        </w:rPr>
        <w:t>REF: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8E79A1">
        <w:rPr>
          <w:rFonts w:ascii="Arial" w:hAnsi="Arial" w:cs="Arial"/>
          <w:b/>
        </w:rPr>
        <w:t>ACCIÓN DE TUTELA</w:t>
      </w:r>
    </w:p>
    <w:p w14:paraId="4BEFE493" w14:textId="2CEB723B" w:rsidR="007F543A" w:rsidRDefault="007F543A" w:rsidP="007F543A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 w:rsidRPr="008D672A">
        <w:rPr>
          <w:rFonts w:ascii="Arial" w:hAnsi="Arial" w:cs="Arial"/>
          <w:b/>
          <w:sz w:val="24"/>
          <w:szCs w:val="24"/>
        </w:rPr>
        <w:t>ACCIONANTE:</w:t>
      </w:r>
      <w:r w:rsidRPr="008D672A">
        <w:rPr>
          <w:rFonts w:ascii="Arial" w:hAnsi="Arial" w:cs="Arial"/>
          <w:b/>
          <w:sz w:val="24"/>
          <w:szCs w:val="24"/>
        </w:rPr>
        <w:tab/>
        <w:t xml:space="preserve">          </w:t>
      </w:r>
      <w:r w:rsidR="00D5786C">
        <w:rPr>
          <w:rFonts w:ascii="Arial" w:hAnsi="Arial" w:cs="Arial"/>
          <w:b/>
          <w:sz w:val="24"/>
          <w:szCs w:val="24"/>
        </w:rPr>
        <w:t>MATILDE MORENO ROVIRA</w:t>
      </w:r>
    </w:p>
    <w:p w14:paraId="4D20BDEF" w14:textId="77777777" w:rsidR="007F543A" w:rsidRPr="008E79A1" w:rsidRDefault="007F543A" w:rsidP="007F543A">
      <w:pPr>
        <w:pStyle w:val="Sinespaciado"/>
        <w:ind w:left="2832" w:hanging="2832"/>
        <w:jc w:val="both"/>
        <w:rPr>
          <w:rFonts w:ascii="Arial" w:hAnsi="Arial" w:cs="Arial"/>
          <w:b/>
          <w:sz w:val="24"/>
          <w:szCs w:val="24"/>
        </w:rPr>
      </w:pPr>
      <w:r w:rsidRPr="008E79A1">
        <w:rPr>
          <w:rFonts w:ascii="Arial" w:hAnsi="Arial" w:cs="Arial"/>
          <w:b/>
          <w:sz w:val="24"/>
          <w:szCs w:val="24"/>
        </w:rPr>
        <w:t>ACCIONADO:</w:t>
      </w:r>
      <w:r>
        <w:rPr>
          <w:rFonts w:ascii="Arial" w:hAnsi="Arial" w:cs="Arial"/>
          <w:b/>
          <w:sz w:val="24"/>
          <w:szCs w:val="24"/>
        </w:rPr>
        <w:t xml:space="preserve">                  </w:t>
      </w:r>
      <w:r w:rsidRPr="00D17719">
        <w:rPr>
          <w:rFonts w:ascii="Arial" w:hAnsi="Arial" w:cs="Arial"/>
          <w:b/>
          <w:sz w:val="24"/>
          <w:szCs w:val="24"/>
        </w:rPr>
        <w:t>ALCALDÍA MUNICIPAL DE APARTADÓ</w:t>
      </w:r>
    </w:p>
    <w:p w14:paraId="7C234E31" w14:textId="1B81110F" w:rsidR="007F543A" w:rsidRDefault="007F543A" w:rsidP="007F543A">
      <w:pPr>
        <w:jc w:val="both"/>
        <w:rPr>
          <w:rFonts w:ascii="Arial" w:hAnsi="Arial" w:cs="Arial"/>
          <w:b/>
        </w:rPr>
      </w:pPr>
      <w:r w:rsidRPr="008E79A1">
        <w:rPr>
          <w:rFonts w:ascii="Arial" w:hAnsi="Arial" w:cs="Arial"/>
          <w:b/>
        </w:rPr>
        <w:t>RADICADO:</w:t>
      </w:r>
      <w:r w:rsidRPr="008E79A1">
        <w:rPr>
          <w:rFonts w:ascii="Arial" w:hAnsi="Arial" w:cs="Arial"/>
          <w:b/>
        </w:rPr>
        <w:tab/>
      </w:r>
      <w:r w:rsidRPr="008E79A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</w:t>
      </w:r>
      <w:r w:rsidRPr="00D17719">
        <w:rPr>
          <w:rFonts w:ascii="Arial" w:hAnsi="Arial" w:cs="Arial"/>
          <w:b/>
        </w:rPr>
        <w:t>2026-00</w:t>
      </w:r>
      <w:r w:rsidR="009E3A6B">
        <w:rPr>
          <w:rFonts w:ascii="Arial" w:hAnsi="Arial" w:cs="Arial"/>
          <w:b/>
        </w:rPr>
        <w:t>2</w:t>
      </w:r>
      <w:r w:rsidR="00D5786C">
        <w:rPr>
          <w:rFonts w:ascii="Arial" w:hAnsi="Arial" w:cs="Arial"/>
          <w:b/>
        </w:rPr>
        <w:t>41</w:t>
      </w:r>
    </w:p>
    <w:p w14:paraId="717B9BDE" w14:textId="59DD8279" w:rsidR="007F543A" w:rsidRDefault="007F543A" w:rsidP="007F543A">
      <w:pPr>
        <w:jc w:val="both"/>
        <w:rPr>
          <w:rFonts w:ascii="Arial" w:hAnsi="Arial" w:cs="Arial"/>
          <w:b/>
        </w:rPr>
      </w:pPr>
      <w:r w:rsidRPr="008E79A1">
        <w:rPr>
          <w:rFonts w:ascii="Arial" w:hAnsi="Arial" w:cs="Arial"/>
          <w:b/>
        </w:rPr>
        <w:t>ASUNTO:</w:t>
      </w:r>
      <w:r w:rsidRPr="008E79A1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</w:t>
      </w:r>
      <w:r w:rsidRPr="008E79A1">
        <w:rPr>
          <w:rFonts w:ascii="Arial" w:hAnsi="Arial" w:cs="Arial"/>
        </w:rPr>
        <w:tab/>
        <w:t xml:space="preserve">         </w:t>
      </w:r>
      <w:r>
        <w:rPr>
          <w:rFonts w:ascii="Arial" w:hAnsi="Arial" w:cs="Arial"/>
        </w:rPr>
        <w:t xml:space="preserve"> </w:t>
      </w:r>
      <w:r w:rsidRPr="008E79A1">
        <w:rPr>
          <w:rFonts w:ascii="Arial" w:hAnsi="Arial" w:cs="Arial"/>
          <w:b/>
        </w:rPr>
        <w:t>CONTESTACIÓN ACCIÓN DE TUTELA</w:t>
      </w:r>
    </w:p>
    <w:p w14:paraId="2E178D69" w14:textId="77777777" w:rsidR="007F543A" w:rsidRPr="008E79A1" w:rsidRDefault="007F543A" w:rsidP="007F543A">
      <w:pPr>
        <w:jc w:val="both"/>
        <w:rPr>
          <w:rFonts w:ascii="Arial" w:hAnsi="Arial" w:cs="Arial"/>
          <w:b/>
        </w:rPr>
      </w:pPr>
    </w:p>
    <w:p w14:paraId="5898AF10" w14:textId="77777777" w:rsidR="007F543A" w:rsidRPr="008E79A1" w:rsidRDefault="007F543A" w:rsidP="007F543A">
      <w:pPr>
        <w:rPr>
          <w:rFonts w:ascii="Arial" w:hAnsi="Arial" w:cs="Arial"/>
        </w:rPr>
      </w:pPr>
    </w:p>
    <w:p w14:paraId="0F334DBE" w14:textId="77777777" w:rsidR="007F543A" w:rsidRDefault="007F543A" w:rsidP="007F543A">
      <w:pPr>
        <w:jc w:val="both"/>
        <w:rPr>
          <w:rFonts w:ascii="Arial" w:hAnsi="Arial" w:cs="Arial"/>
          <w:b/>
        </w:rPr>
      </w:pPr>
    </w:p>
    <w:p w14:paraId="505FCA56" w14:textId="3CA60AB0" w:rsidR="00757BA0" w:rsidRDefault="00757BA0" w:rsidP="007F543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Respetuosamente y en atención al requerimiento enviado a esta Entidad</w:t>
      </w:r>
      <w:r w:rsidR="00D5786C">
        <w:rPr>
          <w:rFonts w:ascii="Arial" w:hAnsi="Arial" w:cs="Arial"/>
          <w:bCs/>
        </w:rPr>
        <w:t xml:space="preserve"> mediante auto interlocutorio No. 00389-2026</w:t>
      </w:r>
      <w:r>
        <w:rPr>
          <w:rFonts w:ascii="Arial" w:hAnsi="Arial" w:cs="Arial"/>
          <w:bCs/>
        </w:rPr>
        <w:t>, nos permitimos informar que</w:t>
      </w:r>
      <w:r w:rsidR="006B3A75"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 xml:space="preserve"> </w:t>
      </w:r>
    </w:p>
    <w:p w14:paraId="022C87E8" w14:textId="77777777" w:rsidR="00D5786C" w:rsidRDefault="00D5786C" w:rsidP="007F543A">
      <w:pPr>
        <w:jc w:val="both"/>
        <w:rPr>
          <w:rFonts w:ascii="Arial" w:hAnsi="Arial" w:cs="Arial"/>
          <w:bCs/>
        </w:rPr>
      </w:pPr>
    </w:p>
    <w:p w14:paraId="013090AB" w14:textId="77777777" w:rsidR="006B3A75" w:rsidRDefault="00D5786C" w:rsidP="00D5786C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La petición que la accionante afirma no habérsele</w:t>
      </w:r>
      <w:r w:rsidRPr="00D5786C">
        <w:rPr>
          <w:rFonts w:ascii="Arial" w:hAnsi="Arial" w:cs="Arial"/>
          <w:bCs/>
        </w:rPr>
        <w:t xml:space="preserve"> dado respuesta</w:t>
      </w:r>
      <w:r>
        <w:rPr>
          <w:rFonts w:ascii="Arial" w:hAnsi="Arial" w:cs="Arial"/>
          <w:bCs/>
        </w:rPr>
        <w:t xml:space="preserve"> por la administración municipal</w:t>
      </w:r>
      <w:r w:rsidRPr="00D5786C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es</w:t>
      </w:r>
      <w:r w:rsidRPr="00D5786C">
        <w:rPr>
          <w:rFonts w:ascii="Arial" w:hAnsi="Arial" w:cs="Arial"/>
          <w:bCs/>
        </w:rPr>
        <w:t xml:space="preserve"> exactamente </w:t>
      </w:r>
      <w:r>
        <w:rPr>
          <w:rFonts w:ascii="Arial" w:hAnsi="Arial" w:cs="Arial"/>
          <w:bCs/>
        </w:rPr>
        <w:t>igual</w:t>
      </w:r>
      <w:r w:rsidRPr="00D5786C">
        <w:rPr>
          <w:rFonts w:ascii="Arial" w:hAnsi="Arial" w:cs="Arial"/>
          <w:bCs/>
        </w:rPr>
        <w:t xml:space="preserve"> a la que en su momento </w:t>
      </w:r>
      <w:r>
        <w:rPr>
          <w:rFonts w:ascii="Arial" w:hAnsi="Arial" w:cs="Arial"/>
          <w:bCs/>
        </w:rPr>
        <w:t xml:space="preserve">esta entidad resolvió mediante los radicados </w:t>
      </w:r>
      <w:r>
        <w:rPr>
          <w:rFonts w:ascii="Arial" w:hAnsi="Arial" w:cs="Arial"/>
          <w:bCs/>
        </w:rPr>
        <w:t>No. SIF1 - 0424 del 27 de enero del 2026 y SIF1-01406 del 24 de febrero del 2026</w:t>
      </w:r>
      <w:r>
        <w:rPr>
          <w:rFonts w:ascii="Arial" w:hAnsi="Arial" w:cs="Arial"/>
          <w:bCs/>
        </w:rPr>
        <w:t xml:space="preserve"> y a la que en su momento </w:t>
      </w:r>
      <w:r w:rsidR="006B3A75">
        <w:rPr>
          <w:rFonts w:ascii="Arial" w:hAnsi="Arial" w:cs="Arial"/>
          <w:bCs/>
        </w:rPr>
        <w:t xml:space="preserve">ella </w:t>
      </w:r>
      <w:r w:rsidRPr="00D5786C">
        <w:rPr>
          <w:rFonts w:ascii="Arial" w:hAnsi="Arial" w:cs="Arial"/>
          <w:bCs/>
        </w:rPr>
        <w:t>radicó mediante oficio al que se le asignó radicado 15177</w:t>
      </w:r>
      <w:r w:rsidR="006B3A75">
        <w:rPr>
          <w:rFonts w:ascii="Arial" w:hAnsi="Arial" w:cs="Arial"/>
          <w:bCs/>
        </w:rPr>
        <w:t>.</w:t>
      </w:r>
    </w:p>
    <w:p w14:paraId="53D5C81C" w14:textId="05FDF33D" w:rsidR="00D5786C" w:rsidRDefault="006B3A75" w:rsidP="00D5786C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 accionante menciona haber radicado formalmente nueva petición, sin embargo, no fue propiamente lo que hizo, pues lo que en realidad ocurrió, es que con ocasión a la respuesta que se le emitió a la petición con radicado No. </w:t>
      </w:r>
      <w:r>
        <w:rPr>
          <w:rFonts w:ascii="Arial" w:hAnsi="Arial" w:cs="Arial"/>
          <w:bCs/>
        </w:rPr>
        <w:t>15177 del 22 de diciembre del 2025</w:t>
      </w:r>
      <w:r>
        <w:rPr>
          <w:rFonts w:ascii="Arial" w:hAnsi="Arial" w:cs="Arial"/>
          <w:bCs/>
        </w:rPr>
        <w:t xml:space="preserve"> mediante correo, respondió ese correo reenviando nuevamente la petición y asumiendo </w:t>
      </w:r>
      <w:r w:rsidRPr="006B3A75">
        <w:rPr>
          <w:rFonts w:ascii="Arial" w:hAnsi="Arial" w:cs="Arial"/>
          <w:bCs/>
          <w:i/>
          <w:iCs/>
        </w:rPr>
        <w:t>per se</w:t>
      </w:r>
      <w:r>
        <w:rPr>
          <w:rFonts w:ascii="Arial" w:hAnsi="Arial" w:cs="Arial"/>
          <w:bCs/>
        </w:rPr>
        <w:t xml:space="preserve">, que ese solo acto se configuraba en una nueva solicitud y/o petición, tal como se muestra en la siguiente imagen. </w:t>
      </w:r>
    </w:p>
    <w:p w14:paraId="2E8C9C18" w14:textId="77777777" w:rsidR="006B3A75" w:rsidRDefault="006B3A75" w:rsidP="006B3A75">
      <w:pPr>
        <w:jc w:val="both"/>
        <w:rPr>
          <w:rFonts w:ascii="Arial" w:hAnsi="Arial" w:cs="Arial"/>
          <w:bCs/>
        </w:rPr>
      </w:pPr>
    </w:p>
    <w:p w14:paraId="73F56971" w14:textId="40D12CC5" w:rsidR="006B3A75" w:rsidRDefault="006B3A75" w:rsidP="006B3A75">
      <w:pPr>
        <w:jc w:val="both"/>
        <w:rPr>
          <w:rFonts w:ascii="Arial" w:hAnsi="Arial" w:cs="Arial"/>
          <w:bCs/>
        </w:rPr>
      </w:pPr>
      <w:r w:rsidRPr="006B3A75">
        <w:rPr>
          <w:rFonts w:ascii="Arial" w:hAnsi="Arial" w:cs="Arial"/>
          <w:bCs/>
          <w:highlight w:val="green"/>
        </w:rPr>
        <w:t>(Anexar imagen</w:t>
      </w:r>
      <w:r w:rsidR="006C77AF">
        <w:rPr>
          <w:rFonts w:ascii="Arial" w:hAnsi="Arial" w:cs="Arial"/>
          <w:bCs/>
          <w:highlight w:val="green"/>
        </w:rPr>
        <w:t xml:space="preserve"> de correo electrónico</w:t>
      </w:r>
      <w:r w:rsidRPr="006B3A75">
        <w:rPr>
          <w:rFonts w:ascii="Arial" w:hAnsi="Arial" w:cs="Arial"/>
          <w:bCs/>
          <w:highlight w:val="green"/>
        </w:rPr>
        <w:t>)</w:t>
      </w:r>
    </w:p>
    <w:p w14:paraId="6CE678FF" w14:textId="77777777" w:rsidR="006B3A75" w:rsidRDefault="006B3A75" w:rsidP="006B3A75">
      <w:pPr>
        <w:jc w:val="both"/>
        <w:rPr>
          <w:rFonts w:ascii="Arial" w:hAnsi="Arial" w:cs="Arial"/>
          <w:bCs/>
        </w:rPr>
      </w:pPr>
    </w:p>
    <w:p w14:paraId="33DCE44D" w14:textId="11CB9D17" w:rsidR="0030219A" w:rsidRDefault="0030219A" w:rsidP="006B3A7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Para el caso, y </w:t>
      </w:r>
      <w:r w:rsidR="005F407D">
        <w:rPr>
          <w:rFonts w:ascii="Arial" w:hAnsi="Arial" w:cs="Arial"/>
          <w:bCs/>
        </w:rPr>
        <w:t>de acuerdo con</w:t>
      </w:r>
      <w:r>
        <w:rPr>
          <w:rFonts w:ascii="Arial" w:hAnsi="Arial" w:cs="Arial"/>
          <w:bCs/>
        </w:rPr>
        <w:t xml:space="preserve"> lo establecido en el artículo 19 de la ley 1755 del 2015 que al respecto señala: </w:t>
      </w:r>
    </w:p>
    <w:p w14:paraId="7F5E027F" w14:textId="5E7CB62A" w:rsidR="0030219A" w:rsidRPr="0030219A" w:rsidRDefault="0030219A" w:rsidP="0030219A">
      <w:pPr>
        <w:pStyle w:val="NormalWeb"/>
        <w:jc w:val="both"/>
        <w:rPr>
          <w:rFonts w:ascii="Work Sans" w:hAnsi="Work Sans"/>
          <w:i/>
          <w:iCs/>
          <w:color w:val="333333"/>
          <w:sz w:val="22"/>
          <w:szCs w:val="22"/>
          <w:lang w:eastAsia="es-MX"/>
        </w:rPr>
      </w:pPr>
      <w:r>
        <w:rPr>
          <w:rStyle w:val="Fuerte"/>
          <w:rFonts w:ascii="Work Sans" w:hAnsi="Work Sans"/>
          <w:i/>
          <w:iCs/>
          <w:color w:val="333333"/>
          <w:sz w:val="22"/>
          <w:szCs w:val="22"/>
        </w:rPr>
        <w:t>“</w:t>
      </w:r>
      <w:r w:rsidRPr="0030219A">
        <w:rPr>
          <w:rStyle w:val="Fuerte"/>
          <w:rFonts w:ascii="Work Sans" w:hAnsi="Work Sans"/>
          <w:i/>
          <w:iCs/>
          <w:color w:val="333333"/>
          <w:sz w:val="22"/>
          <w:szCs w:val="22"/>
        </w:rPr>
        <w:t>ARTÍCULO 19.</w:t>
      </w:r>
      <w:r w:rsidRPr="0030219A">
        <w:rPr>
          <w:rStyle w:val="apple-converted-space"/>
          <w:rFonts w:ascii="Work Sans" w:hAnsi="Work Sans"/>
          <w:b/>
          <w:bCs/>
          <w:i/>
          <w:iCs/>
          <w:color w:val="333333"/>
          <w:sz w:val="22"/>
          <w:szCs w:val="22"/>
        </w:rPr>
        <w:t> </w:t>
      </w:r>
      <w:r w:rsidRPr="0030219A">
        <w:rPr>
          <w:rStyle w:val="nfasis"/>
          <w:rFonts w:ascii="Work Sans" w:hAnsi="Work Sans"/>
          <w:b/>
          <w:bCs/>
          <w:i w:val="0"/>
          <w:iCs w:val="0"/>
          <w:color w:val="333333"/>
          <w:sz w:val="22"/>
          <w:szCs w:val="22"/>
        </w:rPr>
        <w:t>Peticiones irrespetuosas, oscuras o reiterativas.</w:t>
      </w:r>
      <w:r w:rsidRPr="0030219A">
        <w:rPr>
          <w:rStyle w:val="apple-converted-space"/>
          <w:rFonts w:ascii="Work Sans" w:hAnsi="Work Sans"/>
          <w:b/>
          <w:bCs/>
          <w:i/>
          <w:iCs/>
          <w:color w:val="333333"/>
          <w:sz w:val="22"/>
          <w:szCs w:val="22"/>
        </w:rPr>
        <w:t> </w:t>
      </w:r>
      <w:r w:rsidRPr="0030219A">
        <w:rPr>
          <w:rFonts w:ascii="Work Sans" w:hAnsi="Work Sans"/>
          <w:i/>
          <w:iCs/>
          <w:color w:val="333333"/>
          <w:sz w:val="22"/>
          <w:szCs w:val="22"/>
        </w:rPr>
        <w:t xml:space="preserve">Toda petición debe ser respetuosa so pena de rechazo. Solo cuando no se comprenda la finalidad </w:t>
      </w:r>
      <w:r w:rsidRPr="0030219A">
        <w:rPr>
          <w:rFonts w:ascii="Work Sans" w:hAnsi="Work Sans"/>
          <w:i/>
          <w:iCs/>
          <w:color w:val="333333"/>
          <w:sz w:val="22"/>
          <w:szCs w:val="22"/>
        </w:rPr>
        <w:lastRenderedPageBreak/>
        <w:t>u objeto de la petición esta se devolverá al interesado para que la corrija o aclare dentro de los diez (10) días siguientes. En caso de no corregirse o aclararse, se archivará la petición. En ningún caso se devolverán peticiones que se consideren inadecuadas o incompletas.</w:t>
      </w:r>
    </w:p>
    <w:p w14:paraId="5492C410" w14:textId="6467AA67" w:rsidR="0030219A" w:rsidRPr="0030219A" w:rsidRDefault="0030219A" w:rsidP="0030219A">
      <w:pPr>
        <w:pStyle w:val="NormalWeb"/>
        <w:jc w:val="both"/>
        <w:rPr>
          <w:rFonts w:ascii="Work Sans" w:hAnsi="Work Sans"/>
          <w:i/>
          <w:iCs/>
          <w:color w:val="333333"/>
          <w:sz w:val="22"/>
          <w:szCs w:val="22"/>
        </w:rPr>
      </w:pPr>
      <w:r w:rsidRPr="0030219A">
        <w:rPr>
          <w:rFonts w:ascii="Work Sans" w:hAnsi="Work Sans"/>
          <w:i/>
          <w:iCs/>
          <w:color w:val="333333"/>
          <w:sz w:val="22"/>
          <w:szCs w:val="22"/>
          <w:u w:val="single"/>
        </w:rPr>
        <w:t>Respecto de peticiones reiterativas ya resueltas, la autoridad podrá remitirse a las respuestas anteriores</w:t>
      </w:r>
      <w:r w:rsidRPr="0030219A">
        <w:rPr>
          <w:rFonts w:ascii="Work Sans" w:hAnsi="Work Sans"/>
          <w:i/>
          <w:iCs/>
          <w:color w:val="333333"/>
          <w:sz w:val="22"/>
          <w:szCs w:val="22"/>
        </w:rPr>
        <w:t>, salvo que se trate de derechos imprescriptibles, o de peticiones que se hubieren negado por no acreditar requisitos, siempre que en la nueva petición se subsane.</w:t>
      </w:r>
      <w:r>
        <w:rPr>
          <w:rFonts w:ascii="Work Sans" w:hAnsi="Work Sans"/>
          <w:i/>
          <w:iCs/>
          <w:color w:val="333333"/>
          <w:sz w:val="22"/>
          <w:szCs w:val="22"/>
        </w:rPr>
        <w:t>”</w:t>
      </w:r>
    </w:p>
    <w:p w14:paraId="7A493A8F" w14:textId="5410DE1A" w:rsidR="0030219A" w:rsidRPr="006B3A75" w:rsidRDefault="005F407D" w:rsidP="006B3A7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 administración se permitió </w:t>
      </w:r>
      <w:r w:rsidR="006C77AF">
        <w:rPr>
          <w:rFonts w:ascii="Arial" w:hAnsi="Arial" w:cs="Arial"/>
          <w:bCs/>
        </w:rPr>
        <w:t xml:space="preserve">enviar nuevamente los oficios con </w:t>
      </w:r>
      <w:r w:rsidR="006C77AF">
        <w:rPr>
          <w:rFonts w:ascii="Arial" w:hAnsi="Arial" w:cs="Arial"/>
          <w:bCs/>
        </w:rPr>
        <w:t>radicados No. SIF1 - 0424 del 27 de enero del 2026 y SIF1-01406 del 24 de febrero del 2026</w:t>
      </w:r>
      <w:r w:rsidR="006C77AF">
        <w:rPr>
          <w:rFonts w:ascii="Arial" w:hAnsi="Arial" w:cs="Arial"/>
          <w:bCs/>
        </w:rPr>
        <w:t xml:space="preserve">, indicándole ceñirse a ellos como modo de respuesta a la petición que reiteró. </w:t>
      </w:r>
    </w:p>
    <w:p w14:paraId="2D0729B3" w14:textId="77777777" w:rsidR="00757BA0" w:rsidRPr="00757BA0" w:rsidRDefault="00757BA0" w:rsidP="00757BA0">
      <w:pPr>
        <w:jc w:val="both"/>
        <w:rPr>
          <w:rFonts w:ascii="Arial" w:hAnsi="Arial" w:cs="Arial"/>
          <w:bCs/>
          <w:lang w:val="es-CO"/>
        </w:rPr>
      </w:pPr>
    </w:p>
    <w:p w14:paraId="32F14782" w14:textId="2941EA9E" w:rsidR="006C77AF" w:rsidRDefault="00757BA0" w:rsidP="00757BA0">
      <w:pPr>
        <w:jc w:val="both"/>
        <w:rPr>
          <w:rFonts w:ascii="Arial" w:hAnsi="Arial" w:cs="Arial"/>
          <w:bCs/>
          <w:lang w:val="es-CO"/>
        </w:rPr>
      </w:pPr>
      <w:r w:rsidRPr="00757BA0">
        <w:rPr>
          <w:rFonts w:ascii="Arial" w:hAnsi="Arial" w:cs="Arial"/>
          <w:bCs/>
          <w:lang w:val="es-CO"/>
        </w:rPr>
        <w:t xml:space="preserve">En consecuencia, se evidencia que la Administración Municipal ha adelantado actuaciones concretas orientadas a atender </w:t>
      </w:r>
      <w:r w:rsidR="006C77AF">
        <w:rPr>
          <w:rFonts w:ascii="Arial" w:hAnsi="Arial" w:cs="Arial"/>
          <w:bCs/>
          <w:lang w:val="es-CO"/>
        </w:rPr>
        <w:t xml:space="preserve">y dar respuesta de forma </w:t>
      </w:r>
      <w:r w:rsidR="006C77AF" w:rsidRPr="00757BA0">
        <w:rPr>
          <w:rFonts w:ascii="Arial" w:hAnsi="Arial" w:cs="Arial"/>
          <w:bCs/>
          <w:lang w:val="es-CO"/>
        </w:rPr>
        <w:t>clara, de fondo y congruente</w:t>
      </w:r>
      <w:r w:rsidR="006C77AF">
        <w:rPr>
          <w:rFonts w:ascii="Arial" w:hAnsi="Arial" w:cs="Arial"/>
          <w:bCs/>
          <w:lang w:val="es-CO"/>
        </w:rPr>
        <w:t xml:space="preserve"> las solicitudes de la accionante, por lo que solicitamos que se desestimen las pretensiones de tutelar el derecho fundamental invocado, como quiera que no existe vulneración alguna del mismo. </w:t>
      </w:r>
    </w:p>
    <w:p w14:paraId="524CB084" w14:textId="77777777" w:rsidR="00757BA0" w:rsidRDefault="00757BA0" w:rsidP="00757BA0">
      <w:pPr>
        <w:jc w:val="both"/>
        <w:rPr>
          <w:rFonts w:ascii="Arial" w:hAnsi="Arial" w:cs="Arial"/>
          <w:bCs/>
          <w:lang w:val="es-CO"/>
        </w:rPr>
      </w:pPr>
    </w:p>
    <w:p w14:paraId="56585FE6" w14:textId="3A3C2E33" w:rsidR="00757BA0" w:rsidRPr="00757BA0" w:rsidRDefault="00757BA0" w:rsidP="007F543A">
      <w:pPr>
        <w:jc w:val="both"/>
        <w:rPr>
          <w:rFonts w:ascii="Arial" w:hAnsi="Arial" w:cs="Arial"/>
          <w:bCs/>
        </w:rPr>
      </w:pPr>
      <w:r w:rsidRPr="00757BA0">
        <w:rPr>
          <w:rFonts w:ascii="Arial" w:hAnsi="Arial" w:cs="Arial"/>
          <w:bCs/>
        </w:rPr>
        <w:t xml:space="preserve">Se anexa </w:t>
      </w:r>
      <w:r w:rsidR="006C77AF">
        <w:rPr>
          <w:rFonts w:ascii="Arial" w:hAnsi="Arial" w:cs="Arial"/>
          <w:bCs/>
        </w:rPr>
        <w:t xml:space="preserve">oficio remisorio de los radicados </w:t>
      </w:r>
      <w:r w:rsidR="006C77AF">
        <w:rPr>
          <w:rFonts w:ascii="Arial" w:hAnsi="Arial" w:cs="Arial"/>
          <w:bCs/>
        </w:rPr>
        <w:t>con radicados No. SIF1 - 0424 del 27 de enero del 2026 y SIF1-01406 del 24 de febrero del 2026</w:t>
      </w:r>
      <w:r w:rsidR="006C77AF">
        <w:rPr>
          <w:rFonts w:ascii="Arial" w:hAnsi="Arial" w:cs="Arial"/>
          <w:bCs/>
        </w:rPr>
        <w:t xml:space="preserve"> con constancia de envío. </w:t>
      </w:r>
    </w:p>
    <w:p w14:paraId="57F70596" w14:textId="77777777" w:rsidR="007F543A" w:rsidRDefault="007F543A" w:rsidP="007F543A">
      <w:pPr>
        <w:jc w:val="both"/>
        <w:rPr>
          <w:rFonts w:ascii="Arial" w:hAnsi="Arial" w:cs="Arial"/>
        </w:rPr>
      </w:pPr>
    </w:p>
    <w:p w14:paraId="3A9E3C7C" w14:textId="77777777" w:rsidR="007F543A" w:rsidRDefault="007F543A" w:rsidP="007F543A">
      <w:pPr>
        <w:jc w:val="both"/>
        <w:rPr>
          <w:rFonts w:ascii="Arial" w:hAnsi="Arial" w:cs="Arial"/>
        </w:rPr>
      </w:pPr>
      <w:r w:rsidRPr="008E79A1">
        <w:rPr>
          <w:rFonts w:ascii="Arial" w:hAnsi="Arial" w:cs="Arial"/>
        </w:rPr>
        <w:t>Atentamente,</w:t>
      </w:r>
    </w:p>
    <w:p w14:paraId="63833796" w14:textId="77777777" w:rsidR="007F543A" w:rsidRDefault="007F543A" w:rsidP="007F543A">
      <w:pPr>
        <w:jc w:val="both"/>
        <w:rPr>
          <w:rFonts w:ascii="Arial" w:hAnsi="Arial" w:cs="Arial"/>
        </w:rPr>
      </w:pPr>
    </w:p>
    <w:bookmarkEnd w:id="0"/>
    <w:bookmarkEnd w:id="1"/>
    <w:p w14:paraId="449A2CEA" w14:textId="77777777" w:rsidR="007F543A" w:rsidRDefault="007F543A" w:rsidP="007F543A">
      <w:pPr>
        <w:contextualSpacing/>
        <w:rPr>
          <w:rFonts w:ascii="Arial" w:hAnsi="Arial" w:cs="Arial"/>
          <w:b/>
        </w:rPr>
      </w:pPr>
    </w:p>
    <w:p w14:paraId="22059334" w14:textId="77777777" w:rsidR="006C77AF" w:rsidRDefault="006C77AF" w:rsidP="007F543A">
      <w:pPr>
        <w:contextualSpacing/>
        <w:rPr>
          <w:rFonts w:ascii="Arial" w:hAnsi="Arial" w:cs="Arial"/>
          <w:b/>
        </w:rPr>
      </w:pPr>
    </w:p>
    <w:p w14:paraId="76E6BB43" w14:textId="77777777" w:rsidR="006C77AF" w:rsidRDefault="006C77AF" w:rsidP="007F543A">
      <w:pPr>
        <w:contextualSpacing/>
        <w:rPr>
          <w:rFonts w:ascii="Arial" w:hAnsi="Arial" w:cs="Arial"/>
          <w:b/>
        </w:rPr>
      </w:pPr>
    </w:p>
    <w:p w14:paraId="69B9F11C" w14:textId="77777777" w:rsidR="007F543A" w:rsidRPr="00C92644" w:rsidRDefault="007F543A" w:rsidP="007F543A">
      <w:pPr>
        <w:jc w:val="both"/>
        <w:rPr>
          <w:rFonts w:ascii="Arial" w:hAnsi="Arial" w:cs="Arial"/>
          <w:b/>
        </w:rPr>
      </w:pPr>
      <w:r w:rsidRPr="00C92644">
        <w:rPr>
          <w:rFonts w:ascii="Arial" w:hAnsi="Arial" w:cs="Arial"/>
          <w:b/>
        </w:rPr>
        <w:t>________________________</w:t>
      </w:r>
      <w:r>
        <w:rPr>
          <w:rFonts w:ascii="Arial" w:hAnsi="Arial" w:cs="Arial"/>
          <w:b/>
        </w:rPr>
        <w:t>_________________</w:t>
      </w:r>
    </w:p>
    <w:p w14:paraId="1D63B2CA" w14:textId="7A8A12E9" w:rsidR="007F543A" w:rsidRPr="00C92644" w:rsidRDefault="00757BA0" w:rsidP="007F543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LUIS ALFREDO SEÑA BOHORQUEZ</w:t>
      </w:r>
    </w:p>
    <w:p w14:paraId="68AE5669" w14:textId="03A4AEF4" w:rsidR="007F543A" w:rsidRPr="001451E4" w:rsidRDefault="00757BA0" w:rsidP="007F543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Jefe de Oficina Jurídica</w:t>
      </w:r>
    </w:p>
    <w:p w14:paraId="0335D616" w14:textId="77777777" w:rsidR="007F543A" w:rsidRPr="00D50131" w:rsidRDefault="007F543A" w:rsidP="007F543A">
      <w:pPr>
        <w:jc w:val="both"/>
        <w:rPr>
          <w:rFonts w:ascii="Arial" w:eastAsia="Batang" w:hAnsi="Arial" w:cs="Arial"/>
          <w:i/>
          <w:sz w:val="18"/>
          <w:szCs w:val="18"/>
        </w:rPr>
      </w:pPr>
    </w:p>
    <w:p w14:paraId="1792CB78" w14:textId="32A58747" w:rsidR="006C77AF" w:rsidRDefault="006C77AF" w:rsidP="007F543A">
      <w:pPr>
        <w:jc w:val="both"/>
        <w:rPr>
          <w:rFonts w:ascii="Arial" w:eastAsia="Batang" w:hAnsi="Arial" w:cs="Arial"/>
          <w:i/>
          <w:sz w:val="18"/>
          <w:szCs w:val="18"/>
        </w:rPr>
      </w:pPr>
      <w:r>
        <w:rPr>
          <w:rFonts w:ascii="Arial" w:eastAsia="Batang" w:hAnsi="Arial" w:cs="Arial"/>
          <w:i/>
          <w:sz w:val="18"/>
          <w:szCs w:val="18"/>
        </w:rPr>
        <w:t>Proyectó: Kendy Juliana Mena – Asesora Jurídica SIF</w:t>
      </w:r>
    </w:p>
    <w:p w14:paraId="632F752E" w14:textId="763DEEE8" w:rsidR="006C77AF" w:rsidRDefault="006C77AF" w:rsidP="007F543A">
      <w:pPr>
        <w:jc w:val="both"/>
        <w:rPr>
          <w:rFonts w:ascii="Arial" w:eastAsia="Batang" w:hAnsi="Arial" w:cs="Arial"/>
          <w:i/>
          <w:sz w:val="18"/>
          <w:szCs w:val="18"/>
        </w:rPr>
      </w:pPr>
      <w:r>
        <w:rPr>
          <w:rFonts w:ascii="Arial" w:eastAsia="Batang" w:hAnsi="Arial" w:cs="Arial"/>
          <w:i/>
          <w:sz w:val="18"/>
          <w:szCs w:val="18"/>
        </w:rPr>
        <w:t xml:space="preserve">Revisó: Hanner Palacios C – Asesor Jurídico Externo </w:t>
      </w:r>
    </w:p>
    <w:p w14:paraId="3D509EAD" w14:textId="0CAB02B0" w:rsidR="007F543A" w:rsidRPr="00D50131" w:rsidRDefault="007F543A" w:rsidP="007F543A">
      <w:pPr>
        <w:jc w:val="both"/>
        <w:rPr>
          <w:rFonts w:ascii="Arial" w:eastAsia="Batang" w:hAnsi="Arial" w:cs="Arial"/>
          <w:i/>
          <w:sz w:val="18"/>
          <w:szCs w:val="18"/>
        </w:rPr>
      </w:pPr>
      <w:r w:rsidRPr="00D50131">
        <w:rPr>
          <w:rFonts w:ascii="Arial" w:eastAsia="Batang" w:hAnsi="Arial" w:cs="Arial"/>
          <w:i/>
          <w:sz w:val="18"/>
          <w:szCs w:val="18"/>
        </w:rPr>
        <w:t xml:space="preserve">Revisó: Jacobo Porto, Profesional Universitario </w:t>
      </w:r>
    </w:p>
    <w:p w14:paraId="421ACA10" w14:textId="77777777" w:rsidR="007F543A" w:rsidRDefault="007F543A" w:rsidP="007F543A"/>
    <w:p w14:paraId="078EE425" w14:textId="77777777" w:rsidR="0053566C" w:rsidRPr="00FA23EF" w:rsidRDefault="0053566C" w:rsidP="002805B5">
      <w:pPr>
        <w:rPr>
          <w:rFonts w:ascii="Arial" w:hAnsi="Arial" w:cs="Arial"/>
          <w:sz w:val="22"/>
          <w:szCs w:val="22"/>
        </w:rPr>
      </w:pPr>
    </w:p>
    <w:sectPr w:rsidR="0053566C" w:rsidRPr="00FA23EF" w:rsidSect="006912AA">
      <w:headerReference w:type="default" r:id="rId8"/>
      <w:footerReference w:type="default" r:id="rId9"/>
      <w:pgSz w:w="12240" w:h="15840" w:code="1"/>
      <w:pgMar w:top="1843" w:right="1701" w:bottom="1417" w:left="1701" w:header="708" w:footer="1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91E36" w14:textId="77777777" w:rsidR="002D60C2" w:rsidRDefault="002D60C2" w:rsidP="00562E24">
      <w:r>
        <w:separator/>
      </w:r>
    </w:p>
  </w:endnote>
  <w:endnote w:type="continuationSeparator" w:id="0">
    <w:p w14:paraId="4C106270" w14:textId="77777777" w:rsidR="002D60C2" w:rsidRDefault="002D60C2" w:rsidP="00562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73432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41286B75" w14:textId="77777777" w:rsidR="00706396" w:rsidRDefault="00706396">
            <w:pPr>
              <w:pStyle w:val="Piedepgina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6AF4CE2" w14:textId="77777777" w:rsidR="00706396" w:rsidRDefault="0070639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917C0" w14:textId="77777777" w:rsidR="002D60C2" w:rsidRDefault="002D60C2" w:rsidP="00562E24">
      <w:r>
        <w:separator/>
      </w:r>
    </w:p>
  </w:footnote>
  <w:footnote w:type="continuationSeparator" w:id="0">
    <w:p w14:paraId="5087AB1F" w14:textId="77777777" w:rsidR="002D60C2" w:rsidRDefault="002D60C2" w:rsidP="00562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DC2AD" w14:textId="4836B736" w:rsidR="00706396" w:rsidRDefault="00D7438A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61F6F27" wp14:editId="3D0D8F9F">
          <wp:simplePos x="0" y="0"/>
          <wp:positionH relativeFrom="page">
            <wp:posOffset>14563</wp:posOffset>
          </wp:positionH>
          <wp:positionV relativeFrom="paragraph">
            <wp:posOffset>-452762</wp:posOffset>
          </wp:positionV>
          <wp:extent cx="7759910" cy="11868150"/>
          <wp:effectExtent l="0" t="0" r="0" b="0"/>
          <wp:wrapNone/>
          <wp:docPr id="464077827" name="Imagen 1" descr="Diagra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852759" name="Imagen 1" descr="Diagram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910" cy="1186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DD28A8"/>
    <w:multiLevelType w:val="hybridMultilevel"/>
    <w:tmpl w:val="CA7D05C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6B462F"/>
    <w:multiLevelType w:val="hybridMultilevel"/>
    <w:tmpl w:val="8A7403F0"/>
    <w:lvl w:ilvl="0" w:tplc="67B0445E">
      <w:start w:val="1"/>
      <w:numFmt w:val="lowerLetter"/>
      <w:lvlText w:val="%1."/>
      <w:lvlJc w:val="left"/>
      <w:rPr>
        <w:rFonts w:hint="default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0E0103B"/>
    <w:multiLevelType w:val="hybridMultilevel"/>
    <w:tmpl w:val="C090FE00"/>
    <w:lvl w:ilvl="0" w:tplc="76FE7E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60977"/>
    <w:multiLevelType w:val="hybridMultilevel"/>
    <w:tmpl w:val="F880D28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9590D"/>
    <w:multiLevelType w:val="hybridMultilevel"/>
    <w:tmpl w:val="37AC33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1043C"/>
    <w:multiLevelType w:val="hybridMultilevel"/>
    <w:tmpl w:val="E9AC179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CA30A4"/>
    <w:multiLevelType w:val="hybridMultilevel"/>
    <w:tmpl w:val="68FACB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45403"/>
    <w:multiLevelType w:val="multilevel"/>
    <w:tmpl w:val="56C09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4B3B2D"/>
    <w:multiLevelType w:val="hybridMultilevel"/>
    <w:tmpl w:val="D15067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335CDE"/>
    <w:multiLevelType w:val="hybridMultilevel"/>
    <w:tmpl w:val="E58A8348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E843F"/>
    <w:multiLevelType w:val="hybridMultilevel"/>
    <w:tmpl w:val="FA08884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73E303B1"/>
    <w:multiLevelType w:val="hybridMultilevel"/>
    <w:tmpl w:val="2E8B4A4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74720BD9"/>
    <w:multiLevelType w:val="hybridMultilevel"/>
    <w:tmpl w:val="F3FA731C"/>
    <w:lvl w:ilvl="0" w:tplc="76FE7E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2D1A3D"/>
    <w:multiLevelType w:val="hybridMultilevel"/>
    <w:tmpl w:val="44EC847A"/>
    <w:lvl w:ilvl="0" w:tplc="76FE7E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8716F2"/>
    <w:multiLevelType w:val="hybridMultilevel"/>
    <w:tmpl w:val="BA6A1DC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31F3D"/>
    <w:multiLevelType w:val="multilevel"/>
    <w:tmpl w:val="5044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FE8489D"/>
    <w:multiLevelType w:val="hybridMultilevel"/>
    <w:tmpl w:val="880E133A"/>
    <w:lvl w:ilvl="0" w:tplc="76FE7E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7911484">
    <w:abstractNumId w:val="5"/>
  </w:num>
  <w:num w:numId="2" w16cid:durableId="2066292507">
    <w:abstractNumId w:val="4"/>
  </w:num>
  <w:num w:numId="3" w16cid:durableId="1222136796">
    <w:abstractNumId w:val="9"/>
  </w:num>
  <w:num w:numId="4" w16cid:durableId="755441976">
    <w:abstractNumId w:val="14"/>
  </w:num>
  <w:num w:numId="5" w16cid:durableId="106659796">
    <w:abstractNumId w:val="10"/>
  </w:num>
  <w:num w:numId="6" w16cid:durableId="2045863161">
    <w:abstractNumId w:val="0"/>
  </w:num>
  <w:num w:numId="7" w16cid:durableId="1866940829">
    <w:abstractNumId w:val="1"/>
  </w:num>
  <w:num w:numId="8" w16cid:durableId="1422986527">
    <w:abstractNumId w:val="11"/>
  </w:num>
  <w:num w:numId="9" w16cid:durableId="236330917">
    <w:abstractNumId w:val="2"/>
  </w:num>
  <w:num w:numId="10" w16cid:durableId="1689214651">
    <w:abstractNumId w:val="8"/>
  </w:num>
  <w:num w:numId="11" w16cid:durableId="135414143">
    <w:abstractNumId w:val="12"/>
  </w:num>
  <w:num w:numId="12" w16cid:durableId="1283686175">
    <w:abstractNumId w:val="13"/>
  </w:num>
  <w:num w:numId="13" w16cid:durableId="602416907">
    <w:abstractNumId w:val="16"/>
  </w:num>
  <w:num w:numId="14" w16cid:durableId="88896246">
    <w:abstractNumId w:val="7"/>
  </w:num>
  <w:num w:numId="15" w16cid:durableId="899558946">
    <w:abstractNumId w:val="15"/>
  </w:num>
  <w:num w:numId="16" w16cid:durableId="783698473">
    <w:abstractNumId w:val="6"/>
  </w:num>
  <w:num w:numId="17" w16cid:durableId="7712462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E24"/>
    <w:rsid w:val="00021F60"/>
    <w:rsid w:val="00074EF0"/>
    <w:rsid w:val="000D14FB"/>
    <w:rsid w:val="00114C26"/>
    <w:rsid w:val="0011622F"/>
    <w:rsid w:val="001215AB"/>
    <w:rsid w:val="00130A2D"/>
    <w:rsid w:val="00153E54"/>
    <w:rsid w:val="0018082C"/>
    <w:rsid w:val="001A59B3"/>
    <w:rsid w:val="001A730D"/>
    <w:rsid w:val="001E0F8C"/>
    <w:rsid w:val="002534FE"/>
    <w:rsid w:val="00253670"/>
    <w:rsid w:val="002605D4"/>
    <w:rsid w:val="00260989"/>
    <w:rsid w:val="00261DC2"/>
    <w:rsid w:val="002702EC"/>
    <w:rsid w:val="002727E2"/>
    <w:rsid w:val="002805B5"/>
    <w:rsid w:val="00296F72"/>
    <w:rsid w:val="002C1A20"/>
    <w:rsid w:val="002D60C2"/>
    <w:rsid w:val="002F4040"/>
    <w:rsid w:val="002F5F69"/>
    <w:rsid w:val="0030219A"/>
    <w:rsid w:val="0030337C"/>
    <w:rsid w:val="00326B0A"/>
    <w:rsid w:val="00372F8D"/>
    <w:rsid w:val="003812D6"/>
    <w:rsid w:val="00393587"/>
    <w:rsid w:val="003B78AE"/>
    <w:rsid w:val="003D7801"/>
    <w:rsid w:val="003E708E"/>
    <w:rsid w:val="003E7D4D"/>
    <w:rsid w:val="00404F6A"/>
    <w:rsid w:val="0041549C"/>
    <w:rsid w:val="00424A85"/>
    <w:rsid w:val="00456F55"/>
    <w:rsid w:val="00461EED"/>
    <w:rsid w:val="0047061C"/>
    <w:rsid w:val="0048167D"/>
    <w:rsid w:val="0048264A"/>
    <w:rsid w:val="004856E5"/>
    <w:rsid w:val="00496FAE"/>
    <w:rsid w:val="00505FCF"/>
    <w:rsid w:val="0053566C"/>
    <w:rsid w:val="00562E24"/>
    <w:rsid w:val="005955DF"/>
    <w:rsid w:val="005A542C"/>
    <w:rsid w:val="005B2BAD"/>
    <w:rsid w:val="005D3746"/>
    <w:rsid w:val="005F407D"/>
    <w:rsid w:val="006074DC"/>
    <w:rsid w:val="0061032C"/>
    <w:rsid w:val="00611D63"/>
    <w:rsid w:val="00616315"/>
    <w:rsid w:val="00650D08"/>
    <w:rsid w:val="006912AA"/>
    <w:rsid w:val="006929CD"/>
    <w:rsid w:val="006971F8"/>
    <w:rsid w:val="006B09C5"/>
    <w:rsid w:val="006B3A75"/>
    <w:rsid w:val="006C614F"/>
    <w:rsid w:val="006C77AF"/>
    <w:rsid w:val="006E7359"/>
    <w:rsid w:val="006F3F7A"/>
    <w:rsid w:val="00706396"/>
    <w:rsid w:val="00757BA0"/>
    <w:rsid w:val="00763D4F"/>
    <w:rsid w:val="007743E7"/>
    <w:rsid w:val="007B04C9"/>
    <w:rsid w:val="007C7247"/>
    <w:rsid w:val="007D0F20"/>
    <w:rsid w:val="007D57A2"/>
    <w:rsid w:val="007E4C2B"/>
    <w:rsid w:val="007F224C"/>
    <w:rsid w:val="007F2A5A"/>
    <w:rsid w:val="007F543A"/>
    <w:rsid w:val="00822F29"/>
    <w:rsid w:val="0082456F"/>
    <w:rsid w:val="00843AB2"/>
    <w:rsid w:val="008711FC"/>
    <w:rsid w:val="008A3FDD"/>
    <w:rsid w:val="008B56AD"/>
    <w:rsid w:val="008C1DFF"/>
    <w:rsid w:val="008F0430"/>
    <w:rsid w:val="00900CDE"/>
    <w:rsid w:val="0092513B"/>
    <w:rsid w:val="00925E7D"/>
    <w:rsid w:val="00945522"/>
    <w:rsid w:val="00952BD4"/>
    <w:rsid w:val="009653FC"/>
    <w:rsid w:val="00965CD4"/>
    <w:rsid w:val="009C47B5"/>
    <w:rsid w:val="009D0961"/>
    <w:rsid w:val="009E3A6B"/>
    <w:rsid w:val="00A00026"/>
    <w:rsid w:val="00A46B50"/>
    <w:rsid w:val="00A939EB"/>
    <w:rsid w:val="00AA6B7C"/>
    <w:rsid w:val="00AF27A2"/>
    <w:rsid w:val="00B014CF"/>
    <w:rsid w:val="00B2456E"/>
    <w:rsid w:val="00B60626"/>
    <w:rsid w:val="00B626DF"/>
    <w:rsid w:val="00B90F6B"/>
    <w:rsid w:val="00BA51A8"/>
    <w:rsid w:val="00BC18EA"/>
    <w:rsid w:val="00BC581B"/>
    <w:rsid w:val="00BD430A"/>
    <w:rsid w:val="00BF0DA0"/>
    <w:rsid w:val="00C00D76"/>
    <w:rsid w:val="00C17110"/>
    <w:rsid w:val="00C21D74"/>
    <w:rsid w:val="00C340D5"/>
    <w:rsid w:val="00C400B9"/>
    <w:rsid w:val="00C84964"/>
    <w:rsid w:val="00C93AA5"/>
    <w:rsid w:val="00C968AB"/>
    <w:rsid w:val="00CA1F0F"/>
    <w:rsid w:val="00CC31A9"/>
    <w:rsid w:val="00CC7B04"/>
    <w:rsid w:val="00CD4E53"/>
    <w:rsid w:val="00CE2FD7"/>
    <w:rsid w:val="00CF0D86"/>
    <w:rsid w:val="00CF3D3C"/>
    <w:rsid w:val="00D23255"/>
    <w:rsid w:val="00D2454E"/>
    <w:rsid w:val="00D5786C"/>
    <w:rsid w:val="00D57979"/>
    <w:rsid w:val="00D633C3"/>
    <w:rsid w:val="00D7438A"/>
    <w:rsid w:val="00D74FE4"/>
    <w:rsid w:val="00D91632"/>
    <w:rsid w:val="00D93545"/>
    <w:rsid w:val="00D970C5"/>
    <w:rsid w:val="00DA2014"/>
    <w:rsid w:val="00DE2416"/>
    <w:rsid w:val="00DE4817"/>
    <w:rsid w:val="00E214A0"/>
    <w:rsid w:val="00E31D14"/>
    <w:rsid w:val="00E55F40"/>
    <w:rsid w:val="00E65D65"/>
    <w:rsid w:val="00E75BF5"/>
    <w:rsid w:val="00EA607E"/>
    <w:rsid w:val="00ED6CB3"/>
    <w:rsid w:val="00EE0E0B"/>
    <w:rsid w:val="00F43E2E"/>
    <w:rsid w:val="00F94E36"/>
    <w:rsid w:val="00FA23EF"/>
    <w:rsid w:val="00FB7592"/>
    <w:rsid w:val="00FC23E9"/>
    <w:rsid w:val="00FD2322"/>
    <w:rsid w:val="00FD5840"/>
    <w:rsid w:val="00F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3B81A1"/>
  <w15:chartTrackingRefBased/>
  <w15:docId w15:val="{2E7EA565-52C7-43F5-B21E-9118E39F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BF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3">
    <w:name w:val="heading 3"/>
    <w:basedOn w:val="Normal"/>
    <w:link w:val="Ttulo3Car"/>
    <w:uiPriority w:val="9"/>
    <w:qFormat/>
    <w:rsid w:val="002C1A20"/>
    <w:pPr>
      <w:spacing w:before="100" w:beforeAutospacing="1" w:after="100" w:afterAutospacing="1"/>
      <w:outlineLvl w:val="2"/>
    </w:pPr>
    <w:rPr>
      <w:b/>
      <w:bCs/>
      <w:sz w:val="27"/>
      <w:szCs w:val="27"/>
      <w:lang w:val="es-CO" w:eastAsia="es-CO"/>
    </w:rPr>
  </w:style>
  <w:style w:type="paragraph" w:styleId="Ttulo4">
    <w:name w:val="heading 4"/>
    <w:basedOn w:val="Normal"/>
    <w:link w:val="Ttulo4Car"/>
    <w:uiPriority w:val="9"/>
    <w:qFormat/>
    <w:rsid w:val="002C1A20"/>
    <w:pPr>
      <w:spacing w:before="100" w:beforeAutospacing="1" w:after="100" w:afterAutospacing="1"/>
      <w:outlineLvl w:val="3"/>
    </w:pPr>
    <w:rPr>
      <w:b/>
      <w:bCs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2E2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2E24"/>
  </w:style>
  <w:style w:type="paragraph" w:styleId="Piedepgina">
    <w:name w:val="footer"/>
    <w:basedOn w:val="Normal"/>
    <w:link w:val="PiedepginaCar"/>
    <w:uiPriority w:val="99"/>
    <w:unhideWhenUsed/>
    <w:rsid w:val="00562E2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62E24"/>
  </w:style>
  <w:style w:type="paragraph" w:styleId="Prrafodelista">
    <w:name w:val="List Paragraph"/>
    <w:basedOn w:val="Normal"/>
    <w:link w:val="PrrafodelistaCar"/>
    <w:uiPriority w:val="34"/>
    <w:qFormat/>
    <w:rsid w:val="00E75BF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E75BF5"/>
    <w:rPr>
      <w:color w:val="0563C1" w:themeColor="hyperlink"/>
      <w:u w:val="single"/>
    </w:rPr>
  </w:style>
  <w:style w:type="paragraph" w:customStyle="1" w:styleId="Default">
    <w:name w:val="Default"/>
    <w:rsid w:val="00E75B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D23255"/>
    <w:rPr>
      <w:color w:val="605E5C"/>
      <w:shd w:val="clear" w:color="auto" w:fill="E1DFDD"/>
    </w:rPr>
  </w:style>
  <w:style w:type="character" w:styleId="nfasissutil">
    <w:name w:val="Subtle Emphasis"/>
    <w:basedOn w:val="Fuentedeprrafopredeter"/>
    <w:uiPriority w:val="19"/>
    <w:qFormat/>
    <w:rsid w:val="00456F55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2805B5"/>
    <w:pPr>
      <w:spacing w:before="100" w:beforeAutospacing="1" w:after="100" w:afterAutospacing="1"/>
    </w:pPr>
    <w:rPr>
      <w:lang w:val="es-CO" w:eastAsia="es-CO"/>
    </w:rPr>
  </w:style>
  <w:style w:type="character" w:styleId="Fuerte">
    <w:name w:val="Strong"/>
    <w:basedOn w:val="Fuentedeprrafopredeter"/>
    <w:uiPriority w:val="22"/>
    <w:qFormat/>
    <w:rsid w:val="002805B5"/>
    <w:rPr>
      <w:b/>
      <w:bCs/>
    </w:rPr>
  </w:style>
  <w:style w:type="character" w:styleId="nfasis">
    <w:name w:val="Emphasis"/>
    <w:basedOn w:val="Fuentedeprrafopredeter"/>
    <w:uiPriority w:val="20"/>
    <w:qFormat/>
    <w:rsid w:val="002702EC"/>
    <w:rPr>
      <w:i/>
      <w:iCs/>
    </w:rPr>
  </w:style>
  <w:style w:type="character" w:styleId="Refdecomentario">
    <w:name w:val="annotation reference"/>
    <w:basedOn w:val="Fuentedeprrafopredeter"/>
    <w:uiPriority w:val="99"/>
    <w:semiHidden/>
    <w:unhideWhenUsed/>
    <w:rsid w:val="00F43E2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43E2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43E2E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43E2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43E2E"/>
    <w:rPr>
      <w:rFonts w:ascii="Times New Roman" w:eastAsia="Times New Roman" w:hAnsi="Times New Roman" w:cs="Times New Roman"/>
      <w:b/>
      <w:bCs/>
      <w:kern w:val="0"/>
      <w:sz w:val="20"/>
      <w:szCs w:val="20"/>
      <w:lang w:val="es-ES" w:eastAsia="es-E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2C1A20"/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2C1A20"/>
    <w:rPr>
      <w:rFonts w:ascii="Times New Roman" w:eastAsia="Times New Roman" w:hAnsi="Times New Roman" w:cs="Times New Roman"/>
      <w:b/>
      <w:bCs/>
      <w:kern w:val="0"/>
      <w:sz w:val="24"/>
      <w:szCs w:val="24"/>
      <w:lang w:eastAsia="es-CO"/>
      <w14:ligatures w14:val="none"/>
    </w:rPr>
  </w:style>
  <w:style w:type="paragraph" w:customStyle="1" w:styleId="isselectedend">
    <w:name w:val="isselectedend"/>
    <w:basedOn w:val="Normal"/>
    <w:rsid w:val="002C1A20"/>
    <w:pPr>
      <w:spacing w:before="100" w:beforeAutospacing="1" w:after="100" w:afterAutospacing="1"/>
    </w:pPr>
    <w:rPr>
      <w:lang w:val="es-CO" w:eastAsia="es-CO"/>
    </w:rPr>
  </w:style>
  <w:style w:type="paragraph" w:styleId="Textoindependiente">
    <w:name w:val="Body Text"/>
    <w:basedOn w:val="Normal"/>
    <w:link w:val="TextoindependienteCar"/>
    <w:rsid w:val="007F543A"/>
    <w:pPr>
      <w:jc w:val="both"/>
    </w:pPr>
    <w:rPr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7F543A"/>
    <w:rPr>
      <w:rFonts w:ascii="Times New Roman" w:eastAsia="Times New Roman" w:hAnsi="Times New Roman" w:cs="Times New Roman"/>
      <w:kern w:val="0"/>
      <w:sz w:val="24"/>
      <w:szCs w:val="24"/>
      <w:lang w:val="es-MX" w:eastAsia="es-ES"/>
      <w14:ligatures w14:val="none"/>
    </w:rPr>
  </w:style>
  <w:style w:type="character" w:customStyle="1" w:styleId="PrrafodelistaCar">
    <w:name w:val="Párrafo de lista Car"/>
    <w:link w:val="Prrafodelista"/>
    <w:uiPriority w:val="34"/>
    <w:rsid w:val="007F543A"/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Sinespaciado">
    <w:name w:val="No Spacing"/>
    <w:uiPriority w:val="1"/>
    <w:qFormat/>
    <w:rsid w:val="007F543A"/>
    <w:pPr>
      <w:spacing w:after="0" w:line="240" w:lineRule="auto"/>
    </w:pPr>
    <w:rPr>
      <w:rFonts w:ascii="Calibri" w:eastAsia="Calibri" w:hAnsi="Calibri" w:cs="Calibri"/>
      <w:kern w:val="0"/>
      <w:lang w:eastAsia="es-CO"/>
      <w14:ligatures w14:val="none"/>
    </w:rPr>
  </w:style>
  <w:style w:type="character" w:customStyle="1" w:styleId="apple-converted-space">
    <w:name w:val="apple-converted-space"/>
    <w:basedOn w:val="Fuentedeprrafopredeter"/>
    <w:rsid w:val="00302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3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2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4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Users/nataliafranco/Library/Containers/net.whatsapp.WhatsApp/Data/tmp/documents/F02D3546-B38A-4A33-A512-E9CBE948D51A/j01pmpalapartado@cendoj.ramajudicial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504</Words>
  <Characters>2960</Characters>
  <Application>Microsoft Office Word</Application>
  <DocSecurity>0</DocSecurity>
  <Lines>89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Nelson Noches Martinez</dc:creator>
  <cp:keywords/>
  <dc:description/>
  <cp:lastModifiedBy>Hanner Palacios Cañizález</cp:lastModifiedBy>
  <cp:revision>2</cp:revision>
  <cp:lastPrinted>2026-01-29T14:48:00Z</cp:lastPrinted>
  <dcterms:created xsi:type="dcterms:W3CDTF">2026-05-20T20:27:00Z</dcterms:created>
  <dcterms:modified xsi:type="dcterms:W3CDTF">2026-05-20T20:27:00Z</dcterms:modified>
</cp:coreProperties>
</file>